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00F" w:rsidRDefault="0055700F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5700F" w:rsidRDefault="0055700F">
      <w:pPr>
        <w:pStyle w:val="ConsPlusNormal"/>
        <w:jc w:val="both"/>
        <w:outlineLvl w:val="0"/>
      </w:pPr>
    </w:p>
    <w:p w:rsidR="0055700F" w:rsidRDefault="0055700F">
      <w:pPr>
        <w:pStyle w:val="ConsPlusTitle"/>
        <w:jc w:val="center"/>
        <w:outlineLvl w:val="0"/>
      </w:pPr>
      <w:r>
        <w:t>АДМИНИСТРАЦИЯ ТОМСКОЙ ОБЛАСТИ</w:t>
      </w:r>
    </w:p>
    <w:p w:rsidR="0055700F" w:rsidRDefault="0055700F">
      <w:pPr>
        <w:pStyle w:val="ConsPlusTitle"/>
        <w:jc w:val="center"/>
      </w:pPr>
    </w:p>
    <w:p w:rsidR="0055700F" w:rsidRDefault="0055700F">
      <w:pPr>
        <w:pStyle w:val="ConsPlusTitle"/>
        <w:jc w:val="center"/>
      </w:pPr>
      <w:r>
        <w:t>РАСПОРЯЖЕНИЕ</w:t>
      </w:r>
    </w:p>
    <w:p w:rsidR="0055700F" w:rsidRDefault="0055700F">
      <w:pPr>
        <w:pStyle w:val="ConsPlusTitle"/>
        <w:jc w:val="center"/>
      </w:pPr>
      <w:r>
        <w:t>от 28 марта 2019 г. N 184-ра</w:t>
      </w:r>
    </w:p>
    <w:p w:rsidR="0055700F" w:rsidRDefault="0055700F">
      <w:pPr>
        <w:pStyle w:val="ConsPlusTitle"/>
        <w:jc w:val="center"/>
      </w:pPr>
    </w:p>
    <w:p w:rsidR="0055700F" w:rsidRDefault="00F0161B">
      <w:pPr>
        <w:pStyle w:val="ConsPlusTitle"/>
        <w:jc w:val="center"/>
      </w:pPr>
      <w:r>
        <w:t>О внесении изменений в распоряжение администрации</w:t>
      </w:r>
      <w:bookmarkStart w:id="0" w:name="_GoBack"/>
      <w:bookmarkEnd w:id="0"/>
    </w:p>
    <w:p w:rsidR="0055700F" w:rsidRDefault="00F0161B">
      <w:pPr>
        <w:pStyle w:val="ConsPlusTitle"/>
        <w:jc w:val="center"/>
      </w:pPr>
      <w:r>
        <w:t>Томской области от 16.04.2014 № 225-ра</w:t>
      </w:r>
    </w:p>
    <w:p w:rsidR="0055700F" w:rsidRDefault="0055700F">
      <w:pPr>
        <w:pStyle w:val="ConsPlusNormal"/>
        <w:jc w:val="both"/>
      </w:pPr>
    </w:p>
    <w:p w:rsidR="0055700F" w:rsidRDefault="0055700F">
      <w:pPr>
        <w:pStyle w:val="ConsPlusNormal"/>
        <w:ind w:firstLine="540"/>
        <w:jc w:val="both"/>
      </w:pPr>
      <w:r>
        <w:t xml:space="preserve">Внести в </w:t>
      </w:r>
      <w:hyperlink r:id="rId6" w:history="1">
        <w:r>
          <w:rPr>
            <w:color w:val="0000FF"/>
          </w:rPr>
          <w:t>распоряжение</w:t>
        </w:r>
      </w:hyperlink>
      <w:r>
        <w:t xml:space="preserve"> Администрации Томской области от 16.04.2014 N 225-ра "Об утверждении регионального плана мероприятий по реализации Стратегии государственной национальной политики Российской Федерации на период до 2025 года" следующие изменения:</w:t>
      </w:r>
    </w:p>
    <w:p w:rsidR="0055700F" w:rsidRDefault="0055700F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В </w:t>
      </w:r>
      <w:hyperlink r:id="rId7" w:history="1">
        <w:r>
          <w:rPr>
            <w:color w:val="0000FF"/>
          </w:rPr>
          <w:t>пункте 1</w:t>
        </w:r>
      </w:hyperlink>
      <w:r>
        <w:t xml:space="preserve"> слова "2013 - 2015 годах Стратегии государственной национальной политики Российской Федерации на период до 2025 года, утвержденным Распоряжением Правительства Российской Федерации от 15.07.2013 N 1226-р" заменить словами "2019 - 2021 годах Стратегии государственной национальной политики Российской Федерации на период до 2025 года, утвержденным </w:t>
      </w:r>
      <w:hyperlink r:id="rId8" w:history="1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28.12.2018 N 2985-р".</w:t>
      </w:r>
      <w:proofErr w:type="gramEnd"/>
    </w:p>
    <w:p w:rsidR="0055700F" w:rsidRDefault="0055700F">
      <w:pPr>
        <w:pStyle w:val="ConsPlusNormal"/>
        <w:spacing w:before="220"/>
        <w:ind w:firstLine="540"/>
        <w:jc w:val="both"/>
      </w:pPr>
      <w:r>
        <w:t xml:space="preserve">2. В </w:t>
      </w:r>
      <w:hyperlink r:id="rId9" w:history="1">
        <w:r>
          <w:rPr>
            <w:color w:val="0000FF"/>
          </w:rPr>
          <w:t>пункте 2</w:t>
        </w:r>
      </w:hyperlink>
      <w:r>
        <w:t xml:space="preserve"> после слов "финансовый год" дополнить словами ", и направлять отчет об исполнении мероприятий Плана в Комитет внутренней политики Администрации Томской области ежегодно, в срок до 15 июня и до 25 декабря".</w:t>
      </w:r>
    </w:p>
    <w:p w:rsidR="0055700F" w:rsidRDefault="0055700F">
      <w:pPr>
        <w:pStyle w:val="ConsPlusNormal"/>
        <w:spacing w:before="220"/>
        <w:ind w:firstLine="540"/>
        <w:jc w:val="both"/>
      </w:pPr>
      <w:r>
        <w:t xml:space="preserve">3. В </w:t>
      </w:r>
      <w:hyperlink r:id="rId10" w:history="1">
        <w:r>
          <w:rPr>
            <w:color w:val="0000FF"/>
          </w:rPr>
          <w:t>пункте 4</w:t>
        </w:r>
      </w:hyperlink>
      <w:r>
        <w:t xml:space="preserve"> слова "Ильиных С.Е." исключить.</w:t>
      </w:r>
    </w:p>
    <w:p w:rsidR="0055700F" w:rsidRDefault="0055700F">
      <w:pPr>
        <w:pStyle w:val="ConsPlusNormal"/>
        <w:spacing w:before="220"/>
        <w:ind w:firstLine="540"/>
        <w:jc w:val="both"/>
      </w:pPr>
      <w:r>
        <w:t xml:space="preserve">4. Региональный </w:t>
      </w:r>
      <w:hyperlink r:id="rId11" w:history="1">
        <w:r>
          <w:rPr>
            <w:color w:val="0000FF"/>
          </w:rPr>
          <w:t>план</w:t>
        </w:r>
      </w:hyperlink>
      <w:r>
        <w:t xml:space="preserve"> мероприятий по реализации Стратегии государственной национальной политики Российской Федерации на период до 2025 года, утвержденный указанным распоряжением, изложить в новой редакции согласно </w:t>
      </w:r>
      <w:hyperlink w:anchor="P28" w:history="1">
        <w:r>
          <w:rPr>
            <w:color w:val="0000FF"/>
          </w:rPr>
          <w:t>приложению</w:t>
        </w:r>
      </w:hyperlink>
      <w:r>
        <w:t xml:space="preserve"> к настоящему распоряжению.</w:t>
      </w:r>
    </w:p>
    <w:p w:rsidR="0055700F" w:rsidRDefault="0055700F">
      <w:pPr>
        <w:pStyle w:val="ConsPlusNormal"/>
        <w:jc w:val="both"/>
      </w:pPr>
    </w:p>
    <w:p w:rsidR="0055700F" w:rsidRDefault="0055700F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55700F" w:rsidRDefault="0055700F">
      <w:pPr>
        <w:pStyle w:val="ConsPlusNormal"/>
        <w:jc w:val="right"/>
      </w:pPr>
      <w:r>
        <w:t>Томской области</w:t>
      </w:r>
    </w:p>
    <w:p w:rsidR="0055700F" w:rsidRDefault="0055700F">
      <w:pPr>
        <w:pStyle w:val="ConsPlusNormal"/>
        <w:jc w:val="right"/>
      </w:pPr>
      <w:r>
        <w:t>А.М.ФЕДЕНЕВ</w:t>
      </w:r>
    </w:p>
    <w:p w:rsidR="0055700F" w:rsidRDefault="0055700F">
      <w:pPr>
        <w:pStyle w:val="ConsPlusNormal"/>
        <w:jc w:val="both"/>
      </w:pPr>
    </w:p>
    <w:p w:rsidR="0055700F" w:rsidRDefault="0055700F">
      <w:pPr>
        <w:pStyle w:val="ConsPlusNormal"/>
        <w:jc w:val="both"/>
      </w:pPr>
    </w:p>
    <w:p w:rsidR="0055700F" w:rsidRDefault="0055700F">
      <w:pPr>
        <w:pStyle w:val="ConsPlusNormal"/>
        <w:jc w:val="both"/>
      </w:pPr>
    </w:p>
    <w:p w:rsidR="0055700F" w:rsidRDefault="0055700F">
      <w:pPr>
        <w:pStyle w:val="ConsPlusNormal"/>
        <w:jc w:val="both"/>
      </w:pPr>
    </w:p>
    <w:p w:rsidR="0055700F" w:rsidRDefault="0055700F">
      <w:pPr>
        <w:pStyle w:val="ConsPlusNormal"/>
        <w:jc w:val="both"/>
      </w:pPr>
    </w:p>
    <w:p w:rsidR="0055700F" w:rsidRDefault="0055700F">
      <w:pPr>
        <w:pStyle w:val="ConsPlusNormal"/>
        <w:jc w:val="right"/>
        <w:outlineLvl w:val="0"/>
      </w:pPr>
      <w:r>
        <w:t>Утвержден</w:t>
      </w:r>
    </w:p>
    <w:p w:rsidR="0055700F" w:rsidRDefault="0055700F">
      <w:pPr>
        <w:pStyle w:val="ConsPlusNormal"/>
        <w:jc w:val="right"/>
      </w:pPr>
      <w:r>
        <w:t>распоряжением</w:t>
      </w:r>
    </w:p>
    <w:p w:rsidR="0055700F" w:rsidRDefault="0055700F">
      <w:pPr>
        <w:pStyle w:val="ConsPlusNormal"/>
        <w:jc w:val="right"/>
      </w:pPr>
      <w:r>
        <w:t>Администрации Томской области</w:t>
      </w:r>
    </w:p>
    <w:p w:rsidR="0055700F" w:rsidRDefault="0055700F">
      <w:pPr>
        <w:pStyle w:val="ConsPlusNormal"/>
        <w:jc w:val="right"/>
      </w:pPr>
      <w:r>
        <w:t>от 28.03.2019 N 184-ра</w:t>
      </w:r>
    </w:p>
    <w:p w:rsidR="0055700F" w:rsidRDefault="0055700F">
      <w:pPr>
        <w:pStyle w:val="ConsPlusNormal"/>
        <w:jc w:val="both"/>
      </w:pPr>
    </w:p>
    <w:p w:rsidR="0055700F" w:rsidRDefault="0055700F">
      <w:pPr>
        <w:pStyle w:val="ConsPlusTitle"/>
        <w:jc w:val="center"/>
      </w:pPr>
      <w:bookmarkStart w:id="1" w:name="P28"/>
      <w:bookmarkEnd w:id="1"/>
      <w:r>
        <w:t>РЕГИОНАЛЬНЫЙ ПЛАН</w:t>
      </w:r>
    </w:p>
    <w:p w:rsidR="0055700F" w:rsidRDefault="0055700F">
      <w:pPr>
        <w:pStyle w:val="ConsPlusTitle"/>
        <w:jc w:val="center"/>
      </w:pPr>
      <w:r>
        <w:t>МЕРОПРИЯТИЙ ПО РЕАЛИЗАЦИИ СТРАТЕГИИ ГОСУДАРСТВЕННОЙ</w:t>
      </w:r>
    </w:p>
    <w:p w:rsidR="0055700F" w:rsidRDefault="0055700F">
      <w:pPr>
        <w:pStyle w:val="ConsPlusTitle"/>
        <w:jc w:val="center"/>
      </w:pPr>
      <w:r>
        <w:t>НАЦИОНАЛЬНОЙ ПОЛИТИКИ РОССИЙСКОЙ ФЕДЕРАЦИИ</w:t>
      </w:r>
    </w:p>
    <w:p w:rsidR="0055700F" w:rsidRDefault="0055700F">
      <w:pPr>
        <w:pStyle w:val="ConsPlusTitle"/>
        <w:jc w:val="center"/>
      </w:pPr>
      <w:r>
        <w:t>НА ПЕРИОД ДО 2025 ГОДА</w:t>
      </w:r>
    </w:p>
    <w:p w:rsidR="0055700F" w:rsidRDefault="0055700F">
      <w:pPr>
        <w:pStyle w:val="ConsPlusNormal"/>
        <w:jc w:val="both"/>
      </w:pPr>
    </w:p>
    <w:p w:rsidR="0055700F" w:rsidRDefault="0055700F">
      <w:pPr>
        <w:sectPr w:rsidR="0055700F" w:rsidSect="00C17F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3019"/>
        <w:gridCol w:w="1134"/>
        <w:gridCol w:w="3034"/>
        <w:gridCol w:w="2839"/>
        <w:gridCol w:w="3019"/>
      </w:tblGrid>
      <w:tr w:rsidR="0055700F">
        <w:tc>
          <w:tcPr>
            <w:tcW w:w="544" w:type="dxa"/>
            <w:vAlign w:val="center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N</w:t>
            </w:r>
          </w:p>
          <w:p w:rsidR="0055700F" w:rsidRDefault="0055700F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19" w:type="dxa"/>
            <w:vAlign w:val="center"/>
          </w:tcPr>
          <w:p w:rsidR="0055700F" w:rsidRDefault="0055700F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134" w:type="dxa"/>
            <w:vAlign w:val="center"/>
          </w:tcPr>
          <w:p w:rsidR="0055700F" w:rsidRDefault="0055700F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3034" w:type="dxa"/>
            <w:vAlign w:val="center"/>
          </w:tcPr>
          <w:p w:rsidR="0055700F" w:rsidRDefault="0055700F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  <w:tc>
          <w:tcPr>
            <w:tcW w:w="2839" w:type="dxa"/>
            <w:vAlign w:val="center"/>
          </w:tcPr>
          <w:p w:rsidR="0055700F" w:rsidRDefault="0055700F">
            <w:pPr>
              <w:pStyle w:val="ConsPlusNormal"/>
              <w:jc w:val="center"/>
            </w:pPr>
            <w:r>
              <w:t xml:space="preserve">Задача </w:t>
            </w:r>
            <w:hyperlink r:id="rId12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государственной национальной политики Российской Федерации на период до 2025 года, утвержденной Указом Президента Российской Федерации от 19.12.2012 N 1666 "О Стратегии государственной национальной политики Российской Федерации на период до 2025 года"</w:t>
            </w:r>
          </w:p>
        </w:tc>
        <w:tc>
          <w:tcPr>
            <w:tcW w:w="3019" w:type="dxa"/>
            <w:vAlign w:val="center"/>
          </w:tcPr>
          <w:p w:rsidR="0055700F" w:rsidRDefault="0055700F">
            <w:pPr>
              <w:pStyle w:val="ConsPlusNormal"/>
              <w:jc w:val="center"/>
            </w:pPr>
            <w:r>
              <w:t>Индикаторы (количественные или качественные) для контроля исполнения мероприятия</w:t>
            </w:r>
          </w:p>
        </w:tc>
      </w:tr>
      <w:tr w:rsidR="0055700F">
        <w:tc>
          <w:tcPr>
            <w:tcW w:w="13589" w:type="dxa"/>
            <w:gridSpan w:val="6"/>
            <w:vAlign w:val="center"/>
          </w:tcPr>
          <w:p w:rsidR="0055700F" w:rsidRDefault="0055700F">
            <w:pPr>
              <w:pStyle w:val="ConsPlusNormal"/>
              <w:jc w:val="center"/>
              <w:outlineLvl w:val="1"/>
            </w:pPr>
            <w:r>
              <w:t>I. Обеспечение равноправия граждан и реализации их конституционных прав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proofErr w:type="gramStart"/>
            <w:r>
              <w:t xml:space="preserve">Мониторинг обращений граждан в исполнительные органы государственной власти Томской области и органы местного самоуправления муниципальных образований и городских округов Томской области о фактах нарушения принципа равенства граждан независимо от расы, национальности, языка, отношения к религии, убеждений, принадлежности к общественным объединениям, а также других обстоятельств, в том числе при приеме на работу и </w:t>
            </w:r>
            <w:r>
              <w:lastRenderedPageBreak/>
              <w:t>при формировании кадрового резерва на региональном и муниципальном</w:t>
            </w:r>
            <w:proofErr w:type="gramEnd"/>
            <w:r>
              <w:t xml:space="preserve"> </w:t>
            </w:r>
            <w:proofErr w:type="gramStart"/>
            <w:r>
              <w:t>уровнях</w:t>
            </w:r>
            <w:proofErr w:type="gramEnd"/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lastRenderedPageBreak/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главы муниципальных образований Томской области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  <w:jc w:val="both"/>
            </w:pPr>
            <w:r>
              <w:t>Обеспечение равноправия граждан и реализации их конституционных прав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обращений граждан в исполнительные органы государственной власти Томской области и органы местного самоуправления муниципальных образований и городских округов Томской области (ед.);</w:t>
            </w:r>
          </w:p>
          <w:p w:rsidR="0055700F" w:rsidRDefault="0055700F">
            <w:pPr>
              <w:pStyle w:val="ConsPlusNormal"/>
            </w:pPr>
            <w:r>
              <w:t>наличие (отсутствие) фактов нарушения принципа равенства граждан</w:t>
            </w:r>
          </w:p>
        </w:tc>
      </w:tr>
      <w:tr w:rsidR="0055700F">
        <w:tc>
          <w:tcPr>
            <w:tcW w:w="13589" w:type="dxa"/>
            <w:gridSpan w:val="6"/>
          </w:tcPr>
          <w:p w:rsidR="0055700F" w:rsidRDefault="0055700F">
            <w:pPr>
              <w:pStyle w:val="ConsPlusNormal"/>
              <w:jc w:val="center"/>
              <w:outlineLvl w:val="1"/>
            </w:pPr>
            <w:r>
              <w:lastRenderedPageBreak/>
              <w:t>II. Обеспечение укрепления единства российской нации, межнационального мира и согласия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Содействие проведению мероприятий, приуроченных к праздничным и памятным датам в истории народов России, в том числе:</w:t>
            </w:r>
          </w:p>
          <w:p w:rsidR="0055700F" w:rsidRDefault="0055700F">
            <w:pPr>
              <w:pStyle w:val="ConsPlusNormal"/>
            </w:pPr>
            <w:r>
              <w:t>Международному дню родного языка - 21 февраля</w:t>
            </w:r>
          </w:p>
          <w:p w:rsidR="0055700F" w:rsidRDefault="0055700F">
            <w:pPr>
              <w:pStyle w:val="ConsPlusNormal"/>
            </w:pPr>
            <w:r>
              <w:t>Дню воссоединения Крыма с Россией - 18 марта</w:t>
            </w:r>
          </w:p>
          <w:p w:rsidR="0055700F" w:rsidRDefault="0055700F">
            <w:pPr>
              <w:pStyle w:val="ConsPlusNormal"/>
            </w:pPr>
            <w:r>
              <w:t>Дню славянской письменности и культуры - 24 мая</w:t>
            </w:r>
          </w:p>
          <w:p w:rsidR="0055700F" w:rsidRDefault="0055700F">
            <w:pPr>
              <w:pStyle w:val="ConsPlusNormal"/>
            </w:pPr>
            <w:r>
              <w:t>Дню России - 12 июня</w:t>
            </w:r>
          </w:p>
          <w:p w:rsidR="0055700F" w:rsidRDefault="0055700F">
            <w:pPr>
              <w:pStyle w:val="ConsPlusNormal"/>
            </w:pPr>
            <w:r>
              <w:t>Дню памяти и скорби - 22 июня</w:t>
            </w:r>
          </w:p>
          <w:p w:rsidR="0055700F" w:rsidRDefault="0055700F">
            <w:pPr>
              <w:pStyle w:val="ConsPlusNormal"/>
            </w:pPr>
            <w:r>
              <w:t>Международному дню коренных народов мира - 9 августа</w:t>
            </w:r>
          </w:p>
          <w:p w:rsidR="0055700F" w:rsidRDefault="0055700F">
            <w:pPr>
              <w:pStyle w:val="ConsPlusNormal"/>
            </w:pPr>
            <w:r>
              <w:t>Дню Государственного флага Российской Федерации - 22 августа</w:t>
            </w:r>
          </w:p>
          <w:p w:rsidR="0055700F" w:rsidRDefault="0055700F">
            <w:pPr>
              <w:pStyle w:val="ConsPlusNormal"/>
            </w:pPr>
            <w:r>
              <w:t>Дню народного единства - 4 ноября</w:t>
            </w:r>
          </w:p>
          <w:p w:rsidR="0055700F" w:rsidRDefault="0055700F">
            <w:pPr>
              <w:pStyle w:val="ConsPlusNormal"/>
            </w:pPr>
            <w:r>
              <w:t>Дню Конституции - 12 декабря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по культуре и туризму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общего образования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профессионального образования Томской области;</w:t>
            </w:r>
          </w:p>
          <w:p w:rsidR="0055700F" w:rsidRDefault="0055700F">
            <w:pPr>
              <w:pStyle w:val="ConsPlusNormal"/>
            </w:pPr>
            <w:r>
              <w:t>главы муниципальных образований Томской области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Обеспечение межнационального мира и согласия, гармонизации межнациональных (межэтнических) отношений;</w:t>
            </w:r>
          </w:p>
          <w:p w:rsidR="0055700F" w:rsidRDefault="0055700F">
            <w:pPr>
              <w:pStyle w:val="ConsPlusNormal"/>
            </w:pPr>
            <w:r>
              <w:t>формирование у детей и молодежи на всех этапах образовательного процесса общероссийской гражданской идентичности, патриотизма, гражданской ответственности, чувства гордости за историю России, воспитание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мероприятий (ед.);</w:t>
            </w:r>
          </w:p>
          <w:p w:rsidR="0055700F" w:rsidRDefault="0055700F">
            <w:pPr>
              <w:pStyle w:val="ConsPlusNormal"/>
            </w:pPr>
            <w:r>
              <w:t>количество участников мероприятий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 xml:space="preserve">Оказание содействия в участии делегатов от Томской области во Всероссийских, </w:t>
            </w:r>
            <w:r>
              <w:lastRenderedPageBreak/>
              <w:t xml:space="preserve">межрегиональных и региональных мероприятиях, направленных на укрепление единства российской нации, гармонизацию </w:t>
            </w:r>
            <w:proofErr w:type="spellStart"/>
            <w:r>
              <w:t>этноконфессиональных</w:t>
            </w:r>
            <w:proofErr w:type="spellEnd"/>
            <w:r>
              <w:t xml:space="preserve"> отношений и этнокультурное развитие народов России, в том числе:</w:t>
            </w:r>
          </w:p>
        </w:tc>
        <w:tc>
          <w:tcPr>
            <w:tcW w:w="1134" w:type="dxa"/>
            <w:vMerge w:val="restart"/>
          </w:tcPr>
          <w:p w:rsidR="0055700F" w:rsidRDefault="0055700F">
            <w:pPr>
              <w:pStyle w:val="ConsPlusNormal"/>
            </w:pPr>
            <w:r>
              <w:lastRenderedPageBreak/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lastRenderedPageBreak/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2839" w:type="dxa"/>
            <w:vMerge w:val="restart"/>
          </w:tcPr>
          <w:p w:rsidR="0055700F" w:rsidRDefault="0055700F">
            <w:pPr>
              <w:pStyle w:val="ConsPlusNormal"/>
            </w:pPr>
            <w:r>
              <w:lastRenderedPageBreak/>
              <w:t xml:space="preserve">Обеспечение межнационального мира и согласия, гармонизации </w:t>
            </w:r>
            <w:r>
              <w:lastRenderedPageBreak/>
              <w:t>межнациональных (межэтнических) отношений;</w:t>
            </w:r>
          </w:p>
          <w:p w:rsidR="0055700F" w:rsidRDefault="0055700F">
            <w:pPr>
              <w:pStyle w:val="ConsPlusNormal"/>
            </w:pPr>
            <w:r>
              <w:t>формирование у детей и молодежи на всех этапах образовательного процесса общероссийской гражданской идентичности, патриотизма, гражданской ответственности, чувства гордости за историю России, воспитание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lastRenderedPageBreak/>
              <w:t>Количество участников мероприятия от Томской области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3.1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Всероссийский патриотический межнациональный лагерь молодежи</w:t>
            </w:r>
          </w:p>
        </w:tc>
        <w:tc>
          <w:tcPr>
            <w:tcW w:w="1134" w:type="dxa"/>
            <w:vMerge/>
          </w:tcPr>
          <w:p w:rsidR="0055700F" w:rsidRDefault="0055700F"/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области;</w:t>
            </w:r>
          </w:p>
          <w:p w:rsidR="0055700F" w:rsidRDefault="0055700F">
            <w:pPr>
              <w:pStyle w:val="ConsPlusNormal"/>
            </w:pPr>
            <w:r>
              <w:t>НП "Ассамблея народов Томской области" (по согласованию)</w:t>
            </w:r>
          </w:p>
        </w:tc>
        <w:tc>
          <w:tcPr>
            <w:tcW w:w="2839" w:type="dxa"/>
            <w:vMerge/>
          </w:tcPr>
          <w:p w:rsidR="0055700F" w:rsidRDefault="0055700F"/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мероприятия от Томской области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Всероссийский молодежный форум коренных малочисленных народов "Российский Север"</w:t>
            </w:r>
          </w:p>
        </w:tc>
        <w:tc>
          <w:tcPr>
            <w:tcW w:w="1134" w:type="dxa"/>
            <w:vMerge w:val="restart"/>
          </w:tcPr>
          <w:p w:rsidR="0055700F" w:rsidRDefault="0055700F">
            <w:pPr>
              <w:pStyle w:val="ConsPlusNormal"/>
            </w:pP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области;</w:t>
            </w:r>
          </w:p>
          <w:p w:rsidR="0055700F" w:rsidRDefault="0055700F">
            <w:pPr>
              <w:pStyle w:val="ConsPlusNormal"/>
            </w:pPr>
            <w:r>
              <w:t>НП "Ассамблея народов Томской области" (по согласованию)</w:t>
            </w:r>
          </w:p>
        </w:tc>
        <w:tc>
          <w:tcPr>
            <w:tcW w:w="2839" w:type="dxa"/>
            <w:vMerge/>
          </w:tcPr>
          <w:p w:rsidR="0055700F" w:rsidRDefault="0055700F"/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мероприятия от Томской области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Всероссийский конгресс этнографов и антропологов</w:t>
            </w:r>
          </w:p>
        </w:tc>
        <w:tc>
          <w:tcPr>
            <w:tcW w:w="1134" w:type="dxa"/>
            <w:vMerge/>
          </w:tcPr>
          <w:p w:rsidR="0055700F" w:rsidRDefault="0055700F"/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 xml:space="preserve">Федеральное государственное автономное образовательное </w:t>
            </w:r>
            <w:r>
              <w:lastRenderedPageBreak/>
              <w:t>учреждение высшего образования "Национальный исследовательский Томский государственный университет" (далее - НИ ТГУ) (по согласованию);</w:t>
            </w:r>
          </w:p>
          <w:p w:rsidR="0055700F" w:rsidRDefault="0055700F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"Томский государственный педагогический университет" (далее - ТГПУ) (по согласованию);</w:t>
            </w:r>
          </w:p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</w:t>
            </w:r>
          </w:p>
        </w:tc>
        <w:tc>
          <w:tcPr>
            <w:tcW w:w="2839" w:type="dxa"/>
            <w:vMerge w:val="restart"/>
          </w:tcPr>
          <w:p w:rsidR="0055700F" w:rsidRDefault="0055700F">
            <w:pPr>
              <w:pStyle w:val="ConsPlusNormal"/>
            </w:pP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 xml:space="preserve">Количество участников мероприятия от Томской </w:t>
            </w:r>
            <w:r>
              <w:lastRenderedPageBreak/>
              <w:t>области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3.4.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Всероссийские мероприятия Общественной палаты Российской Федерации, посвященные вопросам межнациональных отношений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Общественная палата Томской области (по согласованию)</w:t>
            </w:r>
          </w:p>
        </w:tc>
        <w:tc>
          <w:tcPr>
            <w:tcW w:w="2839" w:type="dxa"/>
            <w:vMerge/>
          </w:tcPr>
          <w:p w:rsidR="0055700F" w:rsidRDefault="0055700F"/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мероприятия от Томской области (чел.)</w:t>
            </w:r>
          </w:p>
        </w:tc>
      </w:tr>
      <w:tr w:rsidR="0055700F">
        <w:tc>
          <w:tcPr>
            <w:tcW w:w="13589" w:type="dxa"/>
            <w:gridSpan w:val="6"/>
          </w:tcPr>
          <w:p w:rsidR="0055700F" w:rsidRDefault="0055700F">
            <w:pPr>
              <w:pStyle w:val="ConsPlusNormal"/>
              <w:jc w:val="center"/>
              <w:outlineLvl w:val="1"/>
            </w:pPr>
            <w:r>
              <w:t>III. Обеспечение социально-экономических условий для эффективной реализации государственной национальной политики Российской Федерации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 xml:space="preserve">Оказание поддержки социально ориентированным некоммерческим организациям, осуществляющим деятельность в сфере развития межнационального </w:t>
            </w:r>
            <w:r>
              <w:lastRenderedPageBreak/>
              <w:t>сотрудничества, сохранения и защиты самобытности, культуры, языков и традиций народов Российской Федерации, социальной и культурной адаптации и интеграции мигрантов на территории Томской области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lastRenderedPageBreak/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Обеспечение социально-экономических условий для эффективной реализации государственной национальной политики Российской Федерации;</w:t>
            </w:r>
          </w:p>
          <w:p w:rsidR="0055700F" w:rsidRDefault="0055700F">
            <w:pPr>
              <w:pStyle w:val="ConsPlusNormal"/>
            </w:pPr>
            <w:r>
              <w:t xml:space="preserve">обеспечение </w:t>
            </w:r>
            <w:r>
              <w:lastRenderedPageBreak/>
              <w:t>межнационального мира и согласия, гармонизации межнациональных (межэтнических) отношений;</w:t>
            </w:r>
          </w:p>
          <w:p w:rsidR="0055700F" w:rsidRDefault="0055700F">
            <w:pPr>
              <w:pStyle w:val="ConsPlusNormal"/>
            </w:pPr>
            <w:r>
              <w:t>содействие этнокультурному и духовному развитию народов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lastRenderedPageBreak/>
              <w:t>Количество оказанных мер поддержки (ед.)</w:t>
            </w:r>
          </w:p>
        </w:tc>
      </w:tr>
      <w:tr w:rsidR="0055700F">
        <w:tc>
          <w:tcPr>
            <w:tcW w:w="13589" w:type="dxa"/>
            <w:gridSpan w:val="6"/>
          </w:tcPr>
          <w:p w:rsidR="0055700F" w:rsidRDefault="0055700F">
            <w:pPr>
              <w:pStyle w:val="ConsPlusNormal"/>
              <w:jc w:val="center"/>
              <w:outlineLvl w:val="1"/>
            </w:pPr>
            <w:r>
              <w:lastRenderedPageBreak/>
              <w:t>IV. Содействие этнокультурному и духовному развитию народов Российской Федерации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Реализация комплекса мер по поддержке и развитию этнографического туризма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Департамент по культуре и туризму Томской области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Содействие этнокультурному и духовному развитию народов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разработанных туристских маршрутов (ед.);</w:t>
            </w:r>
          </w:p>
          <w:p w:rsidR="0055700F" w:rsidRDefault="0055700F">
            <w:pPr>
              <w:pStyle w:val="ConsPlusNormal"/>
            </w:pPr>
            <w:r>
              <w:t>количество туристов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Оказание содействия в участии творческих коллективов Томской области во Всероссийских, межрегиональных и региональных фестивалях, направленных на этнокультурное и духовное обогащение народов России, в том числе:</w:t>
            </w:r>
          </w:p>
        </w:tc>
        <w:tc>
          <w:tcPr>
            <w:tcW w:w="1134" w:type="dxa"/>
            <w:vMerge w:val="restart"/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по культуре и туризму Томской области</w:t>
            </w:r>
          </w:p>
        </w:tc>
        <w:tc>
          <w:tcPr>
            <w:tcW w:w="2839" w:type="dxa"/>
            <w:vMerge w:val="restart"/>
          </w:tcPr>
          <w:p w:rsidR="0055700F" w:rsidRDefault="0055700F">
            <w:pPr>
              <w:pStyle w:val="ConsPlusNormal"/>
            </w:pPr>
            <w:r>
              <w:t>Содействие этнокультурному и духовному развитию народов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мероприятия от Томской области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6.1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 xml:space="preserve">Всероссийский фестиваль-конкурс национальных музыкальных инструментов народов России "Многоликая </w:t>
            </w:r>
            <w:r>
              <w:lastRenderedPageBreak/>
              <w:t>Россия"</w:t>
            </w:r>
          </w:p>
        </w:tc>
        <w:tc>
          <w:tcPr>
            <w:tcW w:w="1134" w:type="dxa"/>
            <w:vMerge/>
          </w:tcPr>
          <w:p w:rsidR="0055700F" w:rsidRDefault="0055700F"/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Департамент по культуре и туризму Томской области</w:t>
            </w:r>
          </w:p>
        </w:tc>
        <w:tc>
          <w:tcPr>
            <w:tcW w:w="2839" w:type="dxa"/>
            <w:vMerge/>
          </w:tcPr>
          <w:p w:rsidR="0055700F" w:rsidRDefault="0055700F"/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мероприятия от Томской области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6.2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Всероссийский фестиваль "Цыгане под небом России"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по культуре и туризму Томской области</w:t>
            </w:r>
          </w:p>
        </w:tc>
        <w:tc>
          <w:tcPr>
            <w:tcW w:w="2839" w:type="dxa"/>
            <w:vMerge/>
          </w:tcPr>
          <w:p w:rsidR="0055700F" w:rsidRDefault="0055700F"/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мероприятия от Томской области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6.3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Всероссийский фольклорный конкурс "Казачий круг" (региональный этап)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2019 - 2021 годы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по культуре и туризму Томской области</w:t>
            </w:r>
          </w:p>
        </w:tc>
        <w:tc>
          <w:tcPr>
            <w:tcW w:w="2839" w:type="dxa"/>
            <w:vMerge/>
          </w:tcPr>
          <w:p w:rsidR="0055700F" w:rsidRDefault="0055700F"/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мероприятия от Томской области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Содействие в проведении Всероссийской просветительской акции "Большой этнографический диктант"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главы муниципальных образований Томской области</w:t>
            </w:r>
          </w:p>
          <w:p w:rsidR="0055700F" w:rsidRDefault="0055700F">
            <w:pPr>
              <w:pStyle w:val="ConsPlusNormal"/>
            </w:pPr>
            <w:r>
              <w:t>(по согласованию);</w:t>
            </w:r>
          </w:p>
          <w:p w:rsidR="0055700F" w:rsidRDefault="0055700F">
            <w:pPr>
              <w:pStyle w:val="ConsPlusNormal"/>
            </w:pPr>
            <w:r>
              <w:t>НИ ТГУ (по согласованию);</w:t>
            </w:r>
          </w:p>
          <w:p w:rsidR="0055700F" w:rsidRDefault="0055700F">
            <w:pPr>
              <w:pStyle w:val="ConsPlusNormal"/>
            </w:pPr>
            <w:r>
              <w:t>ТГПУ (по согласованию);</w:t>
            </w:r>
          </w:p>
          <w:p w:rsidR="0055700F" w:rsidRDefault="0055700F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 (далее - НИ ТПУ) (по согласованию);</w:t>
            </w:r>
          </w:p>
          <w:p w:rsidR="0055700F" w:rsidRDefault="0055700F">
            <w:pPr>
              <w:pStyle w:val="ConsPlusNormal"/>
            </w:pPr>
            <w:r>
              <w:t xml:space="preserve">Федеральное государственное бюджетное образовательное учреждение высшего образования "Сибирский </w:t>
            </w:r>
            <w:r>
              <w:lastRenderedPageBreak/>
              <w:t xml:space="preserve">государственный медицинский университет" Министерства здравоохранения Российской Федерации (далее - </w:t>
            </w:r>
            <w:proofErr w:type="spellStart"/>
            <w:r>
              <w:t>СибГМУ</w:t>
            </w:r>
            <w:proofErr w:type="spellEnd"/>
            <w:r>
              <w:t>) (по согласованию);</w:t>
            </w:r>
          </w:p>
          <w:p w:rsidR="0055700F" w:rsidRDefault="0055700F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"Томский государственный архитектурно-строительный университет" (далее - ТГАСУ)</w:t>
            </w:r>
          </w:p>
          <w:p w:rsidR="0055700F" w:rsidRDefault="0055700F">
            <w:pPr>
              <w:pStyle w:val="ConsPlusNormal"/>
            </w:pPr>
            <w:r>
              <w:t>(по согласованию);</w:t>
            </w:r>
          </w:p>
          <w:p w:rsidR="0055700F" w:rsidRDefault="0055700F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"Томский государственный университет систем управления и радиоэлектроники" (далее - ТУСУР)</w:t>
            </w:r>
          </w:p>
          <w:p w:rsidR="0055700F" w:rsidRDefault="0055700F">
            <w:pPr>
              <w:pStyle w:val="ConsPlusNormal"/>
            </w:pPr>
            <w:r>
              <w:t>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lastRenderedPageBreak/>
              <w:t>Содействие этнокультурному и духовному развитию народов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площадок (ед.);</w:t>
            </w:r>
          </w:p>
          <w:p w:rsidR="0055700F" w:rsidRDefault="0055700F">
            <w:pPr>
              <w:pStyle w:val="ConsPlusNormal"/>
            </w:pPr>
            <w:r>
              <w:t>количество участников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Участие в смотре деятельности этнокультурных центров коренных малочисленных народов Севера, Сибири и Дальнего Востока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по культуре и туризму Томской области;</w:t>
            </w:r>
          </w:p>
          <w:p w:rsidR="0055700F" w:rsidRDefault="0055700F">
            <w:pPr>
              <w:pStyle w:val="ConsPlusNormal"/>
            </w:pPr>
            <w:r>
              <w:t>главы муниципальных образований Томской области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Содействие этнокультурному и духовному развитию народов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Ежегодная делегация от Томской области (при условии финансирования)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 xml:space="preserve">Проведение национальных </w:t>
            </w:r>
            <w:r>
              <w:lastRenderedPageBreak/>
              <w:t xml:space="preserve">праздников, фестивалей, конкурсов, </w:t>
            </w:r>
            <w:proofErr w:type="spellStart"/>
            <w:r>
              <w:t>этнофорумов</w:t>
            </w:r>
            <w:proofErr w:type="spellEnd"/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lastRenderedPageBreak/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 xml:space="preserve">Департамент по культуре и </w:t>
            </w:r>
            <w:r>
              <w:lastRenderedPageBreak/>
              <w:t>туризму Томской области;</w:t>
            </w:r>
          </w:p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lastRenderedPageBreak/>
              <w:t xml:space="preserve">Содействие </w:t>
            </w:r>
            <w:r>
              <w:lastRenderedPageBreak/>
              <w:t>этнокультурному и духовному развитию народов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lastRenderedPageBreak/>
              <w:t>Количество мероприятий (ед.)</w:t>
            </w:r>
          </w:p>
        </w:tc>
      </w:tr>
      <w:tr w:rsidR="0055700F">
        <w:tc>
          <w:tcPr>
            <w:tcW w:w="13589" w:type="dxa"/>
            <w:gridSpan w:val="6"/>
          </w:tcPr>
          <w:p w:rsidR="0055700F" w:rsidRDefault="0055700F">
            <w:pPr>
              <w:pStyle w:val="ConsPlusNormal"/>
              <w:jc w:val="center"/>
              <w:outlineLvl w:val="1"/>
            </w:pPr>
            <w:r>
              <w:lastRenderedPageBreak/>
              <w:t>V. Сохранение и поддержка русского языка как государственного языка Российской Федерации и языков народов Российской Федерации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Оказание содействия в участии делегатов от Томской области во Всероссийских, межрегиональных и региональных мероприятиях, посвященных поддержке русского языка и языков народов России, в том числе:</w:t>
            </w:r>
          </w:p>
        </w:tc>
        <w:tc>
          <w:tcPr>
            <w:tcW w:w="1134" w:type="dxa"/>
            <w:tcBorders>
              <w:bottom w:val="nil"/>
            </w:tcBorders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  <w:tc>
          <w:tcPr>
            <w:tcW w:w="2839" w:type="dxa"/>
            <w:vMerge w:val="restart"/>
          </w:tcPr>
          <w:p w:rsidR="0055700F" w:rsidRDefault="0055700F">
            <w:pPr>
              <w:pStyle w:val="ConsPlusNormal"/>
            </w:pPr>
            <w:r>
              <w:t>Сохранение и поддержка русского языка как государственного языка Российской Федерации и языков народов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мероприятия от Томской области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10.1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Форум-диалог "Языковая политика: общероссийская экспертиза"</w:t>
            </w: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55700F" w:rsidRDefault="0055700F">
            <w:pPr>
              <w:pStyle w:val="ConsPlusNormal"/>
            </w:pP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общего образования Томской области;</w:t>
            </w:r>
          </w:p>
          <w:p w:rsidR="0055700F" w:rsidRDefault="0055700F">
            <w:pPr>
              <w:pStyle w:val="ConsPlusNormal"/>
            </w:pPr>
            <w:r>
              <w:t>НИ ТГУ (по согласованию);</w:t>
            </w:r>
          </w:p>
          <w:p w:rsidR="0055700F" w:rsidRDefault="0055700F">
            <w:pPr>
              <w:pStyle w:val="ConsPlusNormal"/>
            </w:pPr>
            <w:r>
              <w:t>ТГПУ (по согласованию)</w:t>
            </w:r>
          </w:p>
        </w:tc>
        <w:tc>
          <w:tcPr>
            <w:tcW w:w="2839" w:type="dxa"/>
            <w:vMerge/>
          </w:tcPr>
          <w:p w:rsidR="0055700F" w:rsidRDefault="0055700F"/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мероприятия от Томской области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10.2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Всероссийский семинар-совещание "Языковая политика в сфере образования: инструмент формирования общероссийской гражданской идентичности"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:rsidR="0055700F" w:rsidRDefault="0055700F"/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общего образования Томской области;</w:t>
            </w:r>
          </w:p>
          <w:p w:rsidR="0055700F" w:rsidRDefault="0055700F">
            <w:pPr>
              <w:pStyle w:val="ConsPlusNormal"/>
            </w:pPr>
            <w:r>
              <w:t xml:space="preserve">Департамент </w:t>
            </w:r>
            <w:r>
              <w:lastRenderedPageBreak/>
              <w:t>профессионального образования Томской области;</w:t>
            </w:r>
          </w:p>
          <w:p w:rsidR="0055700F" w:rsidRDefault="0055700F">
            <w:pPr>
              <w:pStyle w:val="ConsPlusNormal"/>
            </w:pPr>
            <w:r>
              <w:t>НИ ТГУ (по согласованию);</w:t>
            </w:r>
          </w:p>
          <w:p w:rsidR="0055700F" w:rsidRDefault="0055700F">
            <w:pPr>
              <w:pStyle w:val="ConsPlusNormal"/>
            </w:pPr>
            <w:r>
              <w:t>ТГПУ (по согласованию);</w:t>
            </w:r>
          </w:p>
          <w:p w:rsidR="0055700F" w:rsidRDefault="0055700F">
            <w:pPr>
              <w:pStyle w:val="ConsPlusNormal"/>
            </w:pPr>
            <w:r>
              <w:t>НИ ТПУ (по согласованию)</w:t>
            </w:r>
          </w:p>
        </w:tc>
        <w:tc>
          <w:tcPr>
            <w:tcW w:w="2839" w:type="dxa"/>
            <w:vMerge/>
          </w:tcPr>
          <w:p w:rsidR="0055700F" w:rsidRDefault="0055700F"/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мероприятия от Томской области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Реализация комплекса мероприятий, посвященных Дню русского языка, в том числе за рубежом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2019 - 2021 годы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Департамент общего образования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профессионального образования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международных и региональных связей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НИ ТГУ (по согласованию);</w:t>
            </w:r>
          </w:p>
          <w:p w:rsidR="0055700F" w:rsidRDefault="0055700F">
            <w:pPr>
              <w:pStyle w:val="ConsPlusNormal"/>
            </w:pPr>
            <w:r>
              <w:t>ТГПУ (по согласованию);</w:t>
            </w:r>
          </w:p>
          <w:p w:rsidR="0055700F" w:rsidRDefault="0055700F">
            <w:pPr>
              <w:pStyle w:val="ConsPlusNormal"/>
            </w:pPr>
            <w:r>
              <w:t>НИ ТПУ (по согласованию);</w:t>
            </w:r>
          </w:p>
          <w:p w:rsidR="0055700F" w:rsidRDefault="0055700F">
            <w:pPr>
              <w:pStyle w:val="ConsPlusNormal"/>
            </w:pPr>
            <w:proofErr w:type="spellStart"/>
            <w:r>
              <w:t>СибГМУ</w:t>
            </w:r>
            <w:proofErr w:type="spellEnd"/>
            <w:r>
              <w:t xml:space="preserve"> (по согласованию);</w:t>
            </w:r>
          </w:p>
          <w:p w:rsidR="0055700F" w:rsidRDefault="0055700F">
            <w:pPr>
              <w:pStyle w:val="ConsPlusNormal"/>
            </w:pPr>
            <w:r>
              <w:t>ТГАСУ (по согласованию);</w:t>
            </w:r>
          </w:p>
          <w:p w:rsidR="0055700F" w:rsidRDefault="0055700F">
            <w:pPr>
              <w:pStyle w:val="ConsPlusNormal"/>
            </w:pPr>
            <w:r>
              <w:t>ТУСУР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Сохранение и поддержка русского языка как государственного языка Российской Федерации и языков народов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проведенных мероприятий, посвященных Дню русского языка (ед.)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Проведение мероприятий, посвященных Году языков коренных народов мира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2019 год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Департамент общего образования Томской области;</w:t>
            </w:r>
          </w:p>
          <w:p w:rsidR="0055700F" w:rsidRDefault="0055700F">
            <w:pPr>
              <w:pStyle w:val="ConsPlusNormal"/>
            </w:pPr>
            <w:r>
              <w:t xml:space="preserve">Департамент профессионального образования Томской </w:t>
            </w:r>
            <w:r>
              <w:lastRenderedPageBreak/>
              <w:t>области;</w:t>
            </w:r>
          </w:p>
          <w:p w:rsidR="0055700F" w:rsidRDefault="0055700F">
            <w:pPr>
              <w:pStyle w:val="ConsPlusNormal"/>
            </w:pPr>
            <w:r>
              <w:t>НИ ТГУ (по согласованию);</w:t>
            </w:r>
          </w:p>
          <w:p w:rsidR="0055700F" w:rsidRDefault="0055700F">
            <w:pPr>
              <w:pStyle w:val="ConsPlusNormal"/>
            </w:pPr>
            <w:r>
              <w:t>ТГПУ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lastRenderedPageBreak/>
              <w:t>Сохранение и поддержка языков народов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проведенных мероприятий, посвященных Году языков коренных народов мира (ед.)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Проведение научных исследований языковой ситуации в Томской области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НИ ТГУ (по согласованию);</w:t>
            </w:r>
          </w:p>
          <w:p w:rsidR="0055700F" w:rsidRDefault="0055700F">
            <w:pPr>
              <w:pStyle w:val="ConsPlusNormal"/>
            </w:pPr>
            <w:r>
              <w:t>ТГПУ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Сохранение и поддержка языков народов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проведенных научных исследований языковой ситуации в Томской области (ед.)</w:t>
            </w:r>
          </w:p>
        </w:tc>
      </w:tr>
      <w:tr w:rsidR="0055700F">
        <w:tc>
          <w:tcPr>
            <w:tcW w:w="13589" w:type="dxa"/>
            <w:gridSpan w:val="6"/>
          </w:tcPr>
          <w:p w:rsidR="0055700F" w:rsidRDefault="0055700F">
            <w:pPr>
              <w:pStyle w:val="ConsPlusNormal"/>
              <w:jc w:val="center"/>
              <w:outlineLvl w:val="1"/>
            </w:pPr>
            <w:r>
              <w:t>VI. Формирование системы социальной и культурной адаптации иностранных граждан в Российской Федерации</w:t>
            </w:r>
          </w:p>
          <w:p w:rsidR="0055700F" w:rsidRDefault="0055700F">
            <w:pPr>
              <w:pStyle w:val="ConsPlusNormal"/>
              <w:jc w:val="center"/>
            </w:pPr>
            <w:r>
              <w:t>и их интеграции в российское общество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Анализ миграционной ситуации в Томской области в целях выявления факторов, способных оказать негативное влияние на общественно-политическую обстановку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2019 - 2021 годы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общественной безопасности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УМВД России по Томской области (по согласованию);</w:t>
            </w:r>
          </w:p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УФСБ России по Томской области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Формирование системы социальной и культурной адаптации иностранных граждан в Российской Федерации и их интеграции в российское общество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Аналитическая записка о миграционной ситуации</w:t>
            </w:r>
          </w:p>
          <w:p w:rsidR="0055700F" w:rsidRDefault="0055700F">
            <w:pPr>
              <w:pStyle w:val="ConsPlusNormal"/>
            </w:pPr>
            <w:r>
              <w:t>в Томской области;</w:t>
            </w:r>
          </w:p>
          <w:p w:rsidR="0055700F" w:rsidRDefault="0055700F">
            <w:pPr>
              <w:pStyle w:val="ConsPlusNormal"/>
            </w:pPr>
            <w:r>
              <w:t>выявленные факторы, способные оказать негативное влияние на общественно-политическую обстановку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Разработка методического пособия для иностранных граждан, пребывающих в Томскую область об основах российской государственности, истории, культуры, а также традиций народов, проживающих в Томской области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2019 - 2021 годы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УМВД России по Томской области (по согласованию);</w:t>
            </w:r>
          </w:p>
          <w:p w:rsidR="0055700F" w:rsidRDefault="0055700F">
            <w:pPr>
              <w:pStyle w:val="ConsPlusNormal"/>
            </w:pPr>
            <w:r>
              <w:t>УФСБ России по Томской области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Формирование системы социальной и культурной адаптации иностранных граждан в Российской Федерации и их интеграции в российское общество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Разработанное методическое пособие</w:t>
            </w:r>
          </w:p>
        </w:tc>
      </w:tr>
      <w:tr w:rsidR="0055700F">
        <w:tc>
          <w:tcPr>
            <w:tcW w:w="13589" w:type="dxa"/>
            <w:gridSpan w:val="6"/>
          </w:tcPr>
          <w:p w:rsidR="0055700F" w:rsidRDefault="0055700F">
            <w:pPr>
              <w:pStyle w:val="ConsPlusNormal"/>
              <w:jc w:val="center"/>
              <w:outlineLvl w:val="1"/>
            </w:pPr>
            <w:r>
              <w:t>VII. Совершенствование государственного управления в сфере государственной национальной политики Российской Федерации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16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 xml:space="preserve">Участие в окружных совещаниях с представителями органов исполнительной власти субъектов Российской Федерации по вопросам укрепления единства российской нации, предупреждения межнациональных конфликтов, обеспечения эффективной </w:t>
            </w:r>
            <w:proofErr w:type="gramStart"/>
            <w:r>
              <w:t>работы системы мониторинга состояния межнациональных отношений</w:t>
            </w:r>
            <w:proofErr w:type="gramEnd"/>
          </w:p>
          <w:p w:rsidR="0055700F" w:rsidRDefault="0055700F">
            <w:pPr>
              <w:pStyle w:val="ConsPlusNormal"/>
            </w:pPr>
            <w:r>
              <w:t>и профилактики экстремизма на национальной и религиозной почве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Совершенствование государственного управления</w:t>
            </w:r>
          </w:p>
          <w:p w:rsidR="0055700F" w:rsidRDefault="0055700F">
            <w:pPr>
              <w:pStyle w:val="ConsPlusNormal"/>
            </w:pPr>
            <w:r>
              <w:t>в сфере государственной 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Факт участия</w:t>
            </w:r>
          </w:p>
          <w:p w:rsidR="0055700F" w:rsidRDefault="0055700F">
            <w:pPr>
              <w:pStyle w:val="ConsPlusNormal"/>
            </w:pPr>
            <w:r>
              <w:t>в окружных совещаниях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Реализация мероприятий, связанных с проведением Всероссийского конкурса "Лучшая муниципальная практика" по номинации "Укрепление межнационального мира и согласия, реализация иных мероприятий в сфере национальной политики на муниципальном уровне"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2019 - 2021 годы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Департамент муниципального развития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главы муниципальных образований Томской области (по согласованию);</w:t>
            </w:r>
          </w:p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Совершенствование государственного управления в сфере государственной 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муниципальных образований Томской области, принявших участие в конкурсе (ед.)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 xml:space="preserve">Обеспечение функционирования государственной информационной системы </w:t>
            </w:r>
            <w:r>
              <w:lastRenderedPageBreak/>
              <w:t>мониторинга в сфере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lastRenderedPageBreak/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 xml:space="preserve">главы муниципальных </w:t>
            </w:r>
            <w:r>
              <w:lastRenderedPageBreak/>
              <w:t>образований Томской области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lastRenderedPageBreak/>
              <w:t xml:space="preserve">Совершенствование государственного управления в сфере государственной </w:t>
            </w:r>
            <w:r>
              <w:lastRenderedPageBreak/>
              <w:t>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lastRenderedPageBreak/>
              <w:t xml:space="preserve">Количество государственных и муниципальных служащих, осуществляющих работу в системе мониторинга </w:t>
            </w:r>
            <w:r>
              <w:lastRenderedPageBreak/>
              <w:t>межнациональных и межконфессиональных отношений и раннего предупреждения конфликтных ситуаций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19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Организация проведения социологических исследований по вопросам межнациональных и межконфессиональных отношений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Совершенствование государственного управления в сфере государственной 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проведенных социологических исследований (ед.)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Проведение научных экспедиционных и полевых исследований, включая этносоциологические исследования, осуществление научных публикаций по вопросам этничности, мониторинга и раннего предупреждения конфликтных ситуаций в сфере межнациональных, конфессиональных и миграционных отношений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НИ ТГУ (по согласованию);</w:t>
            </w:r>
          </w:p>
          <w:p w:rsidR="0055700F" w:rsidRDefault="0055700F">
            <w:pPr>
              <w:pStyle w:val="ConsPlusNormal"/>
            </w:pPr>
            <w:r>
              <w:t>ТГПУ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Совершенствование государственного управления в сфере государственной национальной политики Российской Федерации; совершенствование взаимодействия государственных органов и органов местного самоуправления с институтами гражданского общества при реализации государственной 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проведенных научных исследований (ед.)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 xml:space="preserve">Подготовка, переподготовка и повышение квалификации государственных гражданских </w:t>
            </w:r>
            <w:r>
              <w:lastRenderedPageBreak/>
              <w:t>служащих Томской области, муниципальных служащих органов местного самоуправления муниципальных образований Томской области (по согласованию), осуществляющих взаимодействие с национальными объединениями и религиозными организациями по вопросам реализации государственной национальной политики Российской Федерации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lastRenderedPageBreak/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 xml:space="preserve">Департамент государственной гражданской службы Администрации Томской </w:t>
            </w:r>
            <w:r>
              <w:lastRenderedPageBreak/>
              <w:t>области; 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главы муниципальных образований Томской области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lastRenderedPageBreak/>
              <w:t xml:space="preserve">Совершенствование государственного управления в сфере </w:t>
            </w:r>
            <w:r>
              <w:lastRenderedPageBreak/>
              <w:t>государственной национальной политики Российской Федерации; совершенствование взаимодействия государственных органов и органов местного самоуправления с институтами гражданского общества при реализации государственной 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lastRenderedPageBreak/>
              <w:t xml:space="preserve">Количество государственных гражданских служащих Томской области и </w:t>
            </w:r>
            <w:r>
              <w:lastRenderedPageBreak/>
              <w:t>муниципальных служащих органов местного самоуправления муниципальных образований Томской области, прошедших подготовку и повышение квалификации (при условии финансирования)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22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Создание в муниципальных образованиях Томской области консультативных общественных, экспертных советов (при необходимости) для рассмотрения вопросов государственной национальной политики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2019 - 2021 годы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главы муниципальных образований Томской области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Совершенствование взаимодействия государственных органов и органов местного самоуправления с институтами гражданского общества при реализации государственной 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созданных в муниципальных образованиях консультативных советов (ед.)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 xml:space="preserve">Осуществление комплекса мер по реализации Стратегии формирования </w:t>
            </w:r>
            <w:proofErr w:type="spellStart"/>
            <w:r>
              <w:t>безбарьерной</w:t>
            </w:r>
            <w:proofErr w:type="spellEnd"/>
            <w:r>
              <w:t xml:space="preserve"> этнокультурной межэтнической образовательной среды в </w:t>
            </w:r>
            <w:r>
              <w:lastRenderedPageBreak/>
              <w:t>Томской области, в том числе: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lastRenderedPageBreak/>
              <w:t>2019 - 2021 годы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 xml:space="preserve">Департамент общего образования Томской области; Областное государственное бюджетное учреждение "Региональный центр развития образования" </w:t>
            </w:r>
            <w:r>
              <w:lastRenderedPageBreak/>
              <w:t>(далее - ОГБУ "РЦРО")</w:t>
            </w:r>
          </w:p>
        </w:tc>
        <w:tc>
          <w:tcPr>
            <w:tcW w:w="2839" w:type="dxa"/>
            <w:vMerge w:val="restart"/>
          </w:tcPr>
          <w:p w:rsidR="0055700F" w:rsidRDefault="0055700F">
            <w:pPr>
              <w:pStyle w:val="ConsPlusNormal"/>
            </w:pPr>
            <w:r>
              <w:lastRenderedPageBreak/>
              <w:t xml:space="preserve">Формирование у детей и молодежи на всех этапах образовательного процесса общероссийской гражданской идентичности, патриотизма, гражданской </w:t>
            </w:r>
            <w:r>
              <w:lastRenderedPageBreak/>
              <w:t>ответственности, чувства гордости за историю России, воспитание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ценностей;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lastRenderedPageBreak/>
              <w:t>Количество реализованных мероприятий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23.1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функционирование центров этнокультурного образования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2019 - 2021 годы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ОГБУ "РЦРО"</w:t>
            </w:r>
          </w:p>
        </w:tc>
        <w:tc>
          <w:tcPr>
            <w:tcW w:w="2839" w:type="dxa"/>
            <w:vMerge/>
          </w:tcPr>
          <w:p w:rsidR="0055700F" w:rsidRDefault="0055700F"/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центров этнокультурного образования (ед.);</w:t>
            </w:r>
          </w:p>
          <w:p w:rsidR="0055700F" w:rsidRDefault="0055700F">
            <w:pPr>
              <w:pStyle w:val="ConsPlusNormal"/>
            </w:pPr>
            <w:r>
              <w:t>количество участников мероприятий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23.2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реализация проекта "Центр русского языка"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2019 - 2021 годы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ОГБУ "РЦРО";</w:t>
            </w:r>
          </w:p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</w:t>
            </w:r>
          </w:p>
        </w:tc>
        <w:tc>
          <w:tcPr>
            <w:tcW w:w="2839" w:type="dxa"/>
            <w:vMerge/>
          </w:tcPr>
          <w:p w:rsidR="0055700F" w:rsidRDefault="0055700F"/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иностранных граждан, прошедших проект (чел.);</w:t>
            </w:r>
          </w:p>
          <w:p w:rsidR="0055700F" w:rsidRDefault="0055700F">
            <w:pPr>
              <w:pStyle w:val="ConsPlusNormal"/>
            </w:pPr>
            <w:r>
              <w:t>количество педагогов, прошедших переподготовку (чел.)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Проведение Форума по реализации государственной национальной политики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2019 - 2021 годы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Комитет внутренней политики Администрации Томской области;</w:t>
            </w:r>
          </w:p>
          <w:p w:rsidR="0055700F" w:rsidRDefault="0055700F">
            <w:pPr>
              <w:pStyle w:val="ConsPlusNormal"/>
            </w:pPr>
            <w:r>
              <w:t>главы муниципальных образований Томской области (по согласованию);</w:t>
            </w:r>
          </w:p>
          <w:p w:rsidR="0055700F" w:rsidRDefault="0055700F">
            <w:pPr>
              <w:pStyle w:val="ConsPlusNormal"/>
            </w:pPr>
            <w:r>
              <w:t>НИ ТГУ (по согласованию);</w:t>
            </w:r>
          </w:p>
          <w:p w:rsidR="0055700F" w:rsidRDefault="0055700F">
            <w:pPr>
              <w:pStyle w:val="ConsPlusNormal"/>
            </w:pPr>
            <w:r>
              <w:t>ТГПУ (по согласованию);</w:t>
            </w:r>
          </w:p>
          <w:p w:rsidR="0055700F" w:rsidRDefault="0055700F">
            <w:pPr>
              <w:pStyle w:val="ConsPlusNormal"/>
            </w:pPr>
            <w:r>
              <w:t>НИ ТПУ (по согласованию);</w:t>
            </w:r>
          </w:p>
          <w:p w:rsidR="0055700F" w:rsidRDefault="0055700F">
            <w:pPr>
              <w:pStyle w:val="ConsPlusNormal"/>
            </w:pPr>
            <w:proofErr w:type="spellStart"/>
            <w:r>
              <w:t>СибГМУ</w:t>
            </w:r>
            <w:proofErr w:type="spellEnd"/>
            <w:r>
              <w:t xml:space="preserve"> (по согласованию);</w:t>
            </w:r>
          </w:p>
          <w:p w:rsidR="0055700F" w:rsidRDefault="0055700F">
            <w:pPr>
              <w:pStyle w:val="ConsPlusNormal"/>
            </w:pPr>
            <w:r>
              <w:t>ТГАСУ (по согласованию);</w:t>
            </w:r>
          </w:p>
          <w:p w:rsidR="0055700F" w:rsidRDefault="0055700F">
            <w:pPr>
              <w:pStyle w:val="ConsPlusNormal"/>
            </w:pPr>
            <w:r>
              <w:t>ТУСУР (по согласованию)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Совершенствование взаимодействия государственных органов и органов местного самоуправления с институтами гражданского общества при реализации государственной 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мероприятия (чел.)</w:t>
            </w:r>
          </w:p>
        </w:tc>
      </w:tr>
      <w:tr w:rsidR="0055700F">
        <w:tc>
          <w:tcPr>
            <w:tcW w:w="13589" w:type="dxa"/>
            <w:gridSpan w:val="6"/>
          </w:tcPr>
          <w:p w:rsidR="0055700F" w:rsidRDefault="0055700F">
            <w:pPr>
              <w:pStyle w:val="ConsPlusNormal"/>
              <w:jc w:val="center"/>
              <w:outlineLvl w:val="1"/>
            </w:pPr>
            <w:r>
              <w:t>VIII. Информационное обеспечение реализации государственной национальной политики Российской Федерации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 xml:space="preserve">Реализация комплексной информационной кампании, направленной на укрепление общегражданской идентичности и </w:t>
            </w:r>
            <w:r>
              <w:lastRenderedPageBreak/>
              <w:t>межнационального (межэтнического), межконфессионального и межкультурного взаимодействия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lastRenderedPageBreak/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Информационное обеспечение реализации государственной 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информационных материалов в СМИ (ед.)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lastRenderedPageBreak/>
              <w:t>26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Содействие региональным СМИ по участию во Всероссийском конкурсе журналистов "</w:t>
            </w:r>
            <w:proofErr w:type="spellStart"/>
            <w:r>
              <w:t>СМИротворец</w:t>
            </w:r>
            <w:proofErr w:type="spellEnd"/>
            <w:r>
              <w:t xml:space="preserve">" на лучшее освещение вопросов межнациональных и </w:t>
            </w:r>
            <w:proofErr w:type="spellStart"/>
            <w:r>
              <w:t>этноконфессиональных</w:t>
            </w:r>
            <w:proofErr w:type="spellEnd"/>
            <w:r>
              <w:t xml:space="preserve"> отношений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Информационное обеспечение реализации государственной 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участников (чел.)</w:t>
            </w:r>
          </w:p>
        </w:tc>
      </w:tr>
      <w:tr w:rsidR="0055700F">
        <w:tc>
          <w:tcPr>
            <w:tcW w:w="13589" w:type="dxa"/>
            <w:gridSpan w:val="6"/>
          </w:tcPr>
          <w:p w:rsidR="0055700F" w:rsidRDefault="0055700F">
            <w:pPr>
              <w:pStyle w:val="ConsPlusNormal"/>
              <w:jc w:val="center"/>
              <w:outlineLvl w:val="1"/>
            </w:pPr>
            <w:r>
              <w:t>IX. Использование возможностей и механизмов международного сотрудничества при реализации государственной национальной политики Российской Федерации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Продвижение русского языка за рубежом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Ежегодно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Департамент международных и региональных связей Администрации Томской области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>Использование возможностей и механизмов международного сотрудничества при реализации государственной 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Количество проведенных мероприятий (ед.)</w:t>
            </w:r>
          </w:p>
        </w:tc>
      </w:tr>
      <w:tr w:rsidR="0055700F">
        <w:tc>
          <w:tcPr>
            <w:tcW w:w="544" w:type="dxa"/>
          </w:tcPr>
          <w:p w:rsidR="0055700F" w:rsidRDefault="0055700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t>Проведение культурно-досуговых мероприятий с привлечением зарубежных представителей</w:t>
            </w:r>
          </w:p>
        </w:tc>
        <w:tc>
          <w:tcPr>
            <w:tcW w:w="1134" w:type="dxa"/>
          </w:tcPr>
          <w:p w:rsidR="0055700F" w:rsidRDefault="0055700F">
            <w:pPr>
              <w:pStyle w:val="ConsPlusNormal"/>
            </w:pPr>
            <w:r>
              <w:t>2019 - 2021 годы</w:t>
            </w:r>
          </w:p>
        </w:tc>
        <w:tc>
          <w:tcPr>
            <w:tcW w:w="3034" w:type="dxa"/>
          </w:tcPr>
          <w:p w:rsidR="0055700F" w:rsidRDefault="0055700F">
            <w:pPr>
              <w:pStyle w:val="ConsPlusNormal"/>
            </w:pPr>
            <w:r>
              <w:t>Департамент по культуре и туризму Томской области; Департамент международных и региональных связей Администрации Томской области</w:t>
            </w:r>
          </w:p>
        </w:tc>
        <w:tc>
          <w:tcPr>
            <w:tcW w:w="2839" w:type="dxa"/>
          </w:tcPr>
          <w:p w:rsidR="0055700F" w:rsidRDefault="0055700F">
            <w:pPr>
              <w:pStyle w:val="ConsPlusNormal"/>
            </w:pPr>
            <w:r>
              <w:t xml:space="preserve">Использование возможностей и механизмов международного сотрудничества при реализации </w:t>
            </w:r>
            <w:r>
              <w:lastRenderedPageBreak/>
              <w:t>государственной национальной политики Российской Федерации</w:t>
            </w:r>
          </w:p>
        </w:tc>
        <w:tc>
          <w:tcPr>
            <w:tcW w:w="3019" w:type="dxa"/>
          </w:tcPr>
          <w:p w:rsidR="0055700F" w:rsidRDefault="0055700F">
            <w:pPr>
              <w:pStyle w:val="ConsPlusNormal"/>
            </w:pPr>
            <w:r>
              <w:lastRenderedPageBreak/>
              <w:t>Количество проведенных мероприятий (ед.)</w:t>
            </w:r>
          </w:p>
        </w:tc>
      </w:tr>
    </w:tbl>
    <w:p w:rsidR="0055700F" w:rsidRDefault="0055700F">
      <w:pPr>
        <w:pStyle w:val="ConsPlusNormal"/>
        <w:jc w:val="both"/>
      </w:pPr>
    </w:p>
    <w:p w:rsidR="0055700F" w:rsidRDefault="0055700F">
      <w:pPr>
        <w:pStyle w:val="ConsPlusNormal"/>
        <w:jc w:val="both"/>
      </w:pPr>
    </w:p>
    <w:p w:rsidR="0055700F" w:rsidRDefault="0055700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02C85" w:rsidRDefault="00B02C85"/>
    <w:sectPr w:rsidR="00B02C85" w:rsidSect="00095953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00F"/>
    <w:rsid w:val="00320A38"/>
    <w:rsid w:val="0055700F"/>
    <w:rsid w:val="00B02C85"/>
    <w:rsid w:val="00F01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70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570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5700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70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570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5700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F8E909426F8E5DB082765BDD81372E843ED00BA7F08376870D28367AC9AEDF20914853A16DA3DB709BF1770B815B0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F8E909426F8E5DB08277BB0CE7F2CEC41E75BB47E0E3C3C2D858530F3CAEBA75B54DB6354982EB608A11570BE5B9E16B2AC70D6CCA17176FACBABB319B2J" TargetMode="External"/><Relationship Id="rId12" Type="http://schemas.openxmlformats.org/officeDocument/2006/relationships/hyperlink" Target="consultantplus://offline/ref=EF8E909426F8E5DB082765BDD81372E843ED07B07B0F376870D28367AC9AEDF21B14DD3617DC23B600AA4121FE05C746F0E77DD6D4BD71751EB4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F8E909426F8E5DB08277BB0CE7F2CEC41E75BB47E0E3C3C2D858530F3CAEBA75B54DB63469876BA09A70B70BB4EC847F41FB9J" TargetMode="External"/><Relationship Id="rId11" Type="http://schemas.openxmlformats.org/officeDocument/2006/relationships/hyperlink" Target="consultantplus://offline/ref=EF8E909426F8E5DB08277BB0CE7F2CEC41E75BB47E0E3C3C2D858530F3CAEBA75B54DB6354982EB608A11575BF5B9E16B2AC70D6CCA17176FACBABB319B2J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EF8E909426F8E5DB08277BB0CE7F2CEC41E75BB47E0E3C3C2D858530F3CAEBA75B54DB6354982EB608A11575B95B9E16B2AC70D6CCA17176FACBABB319B2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F8E909426F8E5DB08277BB0CE7F2CEC41E75BB47E0E3C3C2D858530F3CAEBA75B54DB6354982EB608A11570BF5B9E16B2AC70D6CCA17176FACBABB319B2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3752</Words>
  <Characters>21393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Савелий Сергеевич Кашин</dc:creator>
  <cp:lastModifiedBy>Игорь Андреевич Ленковский</cp:lastModifiedBy>
  <cp:revision>2</cp:revision>
  <dcterms:created xsi:type="dcterms:W3CDTF">2020-01-16T09:29:00Z</dcterms:created>
  <dcterms:modified xsi:type="dcterms:W3CDTF">2020-01-16T09:29:00Z</dcterms:modified>
</cp:coreProperties>
</file>